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CE18" w14:textId="162AC7B1" w:rsidR="00E82515" w:rsidRPr="00E82515" w:rsidRDefault="00AA2AF5" w:rsidP="00E825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Zasady</w:t>
      </w:r>
      <w:r w:rsidR="00E82515" w:rsidRPr="00E82515">
        <w:rPr>
          <w:b/>
          <w:bCs/>
        </w:rPr>
        <w:t xml:space="preserve"> bezpieczeństwa przesyłania plików w </w:t>
      </w:r>
      <w:r w:rsidR="00537809">
        <w:rPr>
          <w:b/>
          <w:bCs/>
        </w:rPr>
        <w:t>ECZ Innowacje</w:t>
      </w:r>
    </w:p>
    <w:p w14:paraId="6D606A97" w14:textId="56B39DF1" w:rsidR="00E82515" w:rsidRDefault="00E82515" w:rsidP="00E82515">
      <w:pPr>
        <w:jc w:val="both"/>
      </w:pPr>
      <w:r>
        <w:t>Poufność i ochrona prywatności Osób kontaktujących się z ECZ, jest dla nas kwestią priorytetową. W związku z tym, w trosce o bezpieczeństwo Państwa danych oraz respektując obowiązujące przepisy prawa, w ECZ</w:t>
      </w:r>
      <w:r w:rsidR="00537809">
        <w:t xml:space="preserve"> </w:t>
      </w:r>
      <w:r>
        <w:t>ustanowiono odpowiednie zasady dotyczące sposobu gromadzenia, zabezpieczenia i przetwarzania danych osobowych.</w:t>
      </w:r>
    </w:p>
    <w:p w14:paraId="60F59597" w14:textId="650EA783" w:rsidR="00DC50FF" w:rsidRDefault="00E82515" w:rsidP="00E82515">
      <w:pPr>
        <w:jc w:val="both"/>
      </w:pPr>
      <w:r>
        <w:t xml:space="preserve">ECZ, </w:t>
      </w:r>
      <w:r w:rsidRPr="00E82515">
        <w:t xml:space="preserve">stosuje odpowiednie środki techniczne i organizacyjne by Państwa dane osobowe były bezpieczne, w tym zabezpiecza dane osobowe przed nieuprawnionym dostępem, ich utratą lub zniszczeniem. W celu zapewnienia bezpieczeństwa Państwa danych osobowych w </w:t>
      </w:r>
      <w:r>
        <w:t>ECZ</w:t>
      </w:r>
      <w:r w:rsidRPr="00E82515">
        <w:t xml:space="preserve"> zostały wdrożone odpowiednie zabezpieczenia personalne, organizacyjne, techniczne (informatyczne) i fizyczne.</w:t>
      </w:r>
    </w:p>
    <w:p w14:paraId="4DF2BC40" w14:textId="1A652D4D" w:rsidR="00E82515" w:rsidRDefault="00E82515" w:rsidP="00E825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82515">
        <w:rPr>
          <w:b/>
          <w:bCs/>
        </w:rPr>
        <w:t>Administrator Danych Osobowych</w:t>
      </w:r>
    </w:p>
    <w:p w14:paraId="3687AF2D" w14:textId="5C382CE8" w:rsidR="00E82515" w:rsidRDefault="00E82515" w:rsidP="00E82515">
      <w:pPr>
        <w:jc w:val="both"/>
      </w:pPr>
      <w:r>
        <w:t>Administratorem Państwa danych osobowych jest</w:t>
      </w:r>
      <w:r w:rsidRPr="00E82515">
        <w:t xml:space="preserve"> </w:t>
      </w:r>
      <w:r w:rsidR="00537809">
        <w:t>Europejskie Centrum Zdrowia</w:t>
      </w:r>
      <w:r w:rsidR="003F618E">
        <w:t xml:space="preserve"> Otwock</w:t>
      </w:r>
      <w:r w:rsidR="00537809">
        <w:t xml:space="preserve"> Innowacje</w:t>
      </w:r>
      <w:r w:rsidR="003F618E">
        <w:t xml:space="preserve"> Sp. z o.o.</w:t>
      </w:r>
      <w:r w:rsidR="00537809">
        <w:t>, adres: ul. Borowa 14/18, 05-400 Otwock.</w:t>
      </w:r>
    </w:p>
    <w:p w14:paraId="1814C2D2" w14:textId="77777777" w:rsidR="00537809" w:rsidRDefault="00537809" w:rsidP="00E82515">
      <w:pPr>
        <w:jc w:val="both"/>
      </w:pPr>
      <w:bookmarkStart w:id="0" w:name="_GoBack"/>
      <w:bookmarkEnd w:id="0"/>
    </w:p>
    <w:p w14:paraId="1A0926A9" w14:textId="7199D1C2" w:rsidR="00E82515" w:rsidRDefault="00E82515" w:rsidP="00E8251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82515">
        <w:rPr>
          <w:b/>
          <w:bCs/>
        </w:rPr>
        <w:t>Dostęp do danych osobowych</w:t>
      </w:r>
    </w:p>
    <w:p w14:paraId="3511018E" w14:textId="77777777" w:rsidR="00AA2AF5" w:rsidRDefault="00AA2AF5" w:rsidP="00AA2AF5">
      <w:pPr>
        <w:pStyle w:val="Akapitzlist"/>
        <w:jc w:val="both"/>
        <w:rPr>
          <w:b/>
          <w:bCs/>
        </w:rPr>
      </w:pPr>
    </w:p>
    <w:p w14:paraId="283C7AB0" w14:textId="0D4545DD" w:rsidR="00E82515" w:rsidRDefault="00E82515" w:rsidP="00E82515">
      <w:pPr>
        <w:pStyle w:val="Akapitzlist"/>
        <w:numPr>
          <w:ilvl w:val="0"/>
          <w:numId w:val="3"/>
        </w:numPr>
        <w:jc w:val="both"/>
      </w:pPr>
      <w:r>
        <w:t>Wypełniając formularz kontaktowy, Wysyłający upoważnia ECZ</w:t>
      </w:r>
      <w:r w:rsidR="00537809">
        <w:t xml:space="preserve"> </w:t>
      </w:r>
      <w:r>
        <w:t>do przetwarzania</w:t>
      </w:r>
      <w:r w:rsidR="00AA2AF5">
        <w:t xml:space="preserve"> danych medycznych i niemedycznych przesyłanych w formularzu oraz załączonych plikach.</w:t>
      </w:r>
    </w:p>
    <w:p w14:paraId="7AA319C1" w14:textId="4D601BC6" w:rsidR="00AA2AF5" w:rsidRDefault="00AA2AF5" w:rsidP="00E82515">
      <w:pPr>
        <w:pStyle w:val="Akapitzlist"/>
        <w:numPr>
          <w:ilvl w:val="0"/>
          <w:numId w:val="3"/>
        </w:numPr>
        <w:jc w:val="both"/>
      </w:pPr>
      <w:r>
        <w:t xml:space="preserve">Wysyłający oświadcza, że dane </w:t>
      </w:r>
      <w:r w:rsidR="003453F8">
        <w:t>zawarte w formularzu oraz załączonych plikach, przesłane są zgodnie z prawdą i są plikami bezpiecznymi, które nie spowodują szkód, tj. pliki nie zawierają wirusów, itp.</w:t>
      </w:r>
    </w:p>
    <w:p w14:paraId="7B1667F2" w14:textId="68AF793E" w:rsidR="003453F8" w:rsidRDefault="003453F8" w:rsidP="00E82515">
      <w:pPr>
        <w:pStyle w:val="Akapitzlist"/>
        <w:numPr>
          <w:ilvl w:val="0"/>
          <w:numId w:val="3"/>
        </w:numPr>
        <w:jc w:val="both"/>
      </w:pPr>
      <w:r>
        <w:t>Wysyłający, udostępnia ECZ wyłącznie w celu realizacji zleconych działań, w okresie niezbędnym do ich realizacji (pole opisowe Wiadomość).</w:t>
      </w:r>
    </w:p>
    <w:p w14:paraId="1F1F44F1" w14:textId="2EB7A434" w:rsidR="003453F8" w:rsidRDefault="003453F8" w:rsidP="00E82515">
      <w:pPr>
        <w:pStyle w:val="Akapitzlist"/>
        <w:numPr>
          <w:ilvl w:val="0"/>
          <w:numId w:val="3"/>
        </w:numPr>
        <w:jc w:val="both"/>
      </w:pPr>
      <w:r>
        <w:t>Podanie danych osobowych przez Wysyłającego jest dobrowolne, jednakże niezbędne do realizacji przez ECZ, zapytania Wysyłającego.</w:t>
      </w:r>
    </w:p>
    <w:p w14:paraId="0235ACA6" w14:textId="77777777" w:rsidR="003453F8" w:rsidRDefault="003453F8" w:rsidP="003453F8">
      <w:pPr>
        <w:pStyle w:val="Akapitzlist"/>
        <w:ind w:left="360"/>
        <w:jc w:val="both"/>
      </w:pPr>
    </w:p>
    <w:p w14:paraId="38F281EC" w14:textId="4426B1CC" w:rsidR="003453F8" w:rsidRDefault="003453F8" w:rsidP="003453F8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453F8">
        <w:rPr>
          <w:b/>
          <w:bCs/>
        </w:rPr>
        <w:t xml:space="preserve">Zobowiązanie ECZ </w:t>
      </w:r>
      <w:r w:rsidR="003F618E">
        <w:rPr>
          <w:b/>
          <w:bCs/>
        </w:rPr>
        <w:t xml:space="preserve">Innowacje </w:t>
      </w:r>
      <w:r w:rsidRPr="003453F8">
        <w:rPr>
          <w:b/>
          <w:bCs/>
        </w:rPr>
        <w:t>dotyczące ochrony danych osobowych</w:t>
      </w:r>
    </w:p>
    <w:p w14:paraId="07B96ED7" w14:textId="77777777" w:rsidR="00E62F91" w:rsidRDefault="00E62F91" w:rsidP="00E62F91">
      <w:pPr>
        <w:pStyle w:val="Akapitzlist"/>
        <w:jc w:val="both"/>
        <w:rPr>
          <w:b/>
          <w:bCs/>
        </w:rPr>
      </w:pPr>
    </w:p>
    <w:p w14:paraId="056EE826" w14:textId="6554109E" w:rsidR="00E62F91" w:rsidRDefault="003453F8" w:rsidP="00E62F91">
      <w:pPr>
        <w:pStyle w:val="Akapitzlist"/>
        <w:numPr>
          <w:ilvl w:val="0"/>
          <w:numId w:val="5"/>
        </w:numPr>
        <w:ind w:left="284"/>
        <w:jc w:val="both"/>
      </w:pPr>
      <w:r>
        <w:t>ECZ zobowiązuje się do zapewnienia poufności udostępnionych przez Wysyłającego danych osobowych medycznych i niemedycznych</w:t>
      </w:r>
      <w:r w:rsidR="00E62F91">
        <w:t>.</w:t>
      </w:r>
    </w:p>
    <w:p w14:paraId="14B6B163" w14:textId="11F92A60" w:rsidR="00E62F91" w:rsidRPr="00E62F91" w:rsidRDefault="00E62F91" w:rsidP="00E62F91">
      <w:pPr>
        <w:pStyle w:val="Akapitzlist"/>
        <w:numPr>
          <w:ilvl w:val="0"/>
          <w:numId w:val="5"/>
        </w:numPr>
        <w:ind w:left="284"/>
        <w:jc w:val="both"/>
      </w:pPr>
      <w:r>
        <w:t xml:space="preserve">ECZ jest zobowiązany do zapewnienia ochrony danych osobowych medycznych i niemedycznych, zgodnie z powszechnie obowiązującymi przepisami prawa, w szczególności zgodnie z postanowieniami </w:t>
      </w:r>
      <w:r w:rsidRPr="00E62F91">
        <w:t>Rozporządzenia Parlamentu Europejskiego i Rady (UE) 2016/679 z dnia 27 kwietnia 2016 r. w sprawie ochrony osób fizycznych w związku z przetwarzaniem danych</w:t>
      </w:r>
      <w:r>
        <w:t xml:space="preserve"> </w:t>
      </w:r>
      <w:r w:rsidRPr="00E62F91">
        <w:t>osobowych i w</w:t>
      </w:r>
      <w:r>
        <w:t xml:space="preserve"> </w:t>
      </w:r>
      <w:r w:rsidRPr="00E62F91">
        <w:t>sprawie</w:t>
      </w:r>
      <w:r w:rsidR="00537809">
        <w:t xml:space="preserve"> </w:t>
      </w:r>
      <w:r w:rsidRPr="00E62F91">
        <w:t xml:space="preserve">swobodnego  przepływu  takich  danych  oraz  uchylenia  dyrektywy  95/46/WE  (ogólne rozporządzenie o ochronie danych, dalej: RODO) </w:t>
      </w:r>
      <w:r w:rsidR="0066097D">
        <w:t xml:space="preserve">oraz wewnętrznymi regulacjami obowiązującymi w ECZ, </w:t>
      </w:r>
      <w:r w:rsidRPr="00E62F91">
        <w:t>stosując przy tym środki techniczne i organizacyjne wskazane w art. 32 RODO, zapewniające właściwą ochronę danych osobowych oraz zapewniając dostęp do danych osobowych wyłącznie osobom upoważnionym</w:t>
      </w:r>
      <w:r w:rsidR="00537809">
        <w:t>.</w:t>
      </w:r>
    </w:p>
    <w:p w14:paraId="36DCEBFD" w14:textId="445A1C4D" w:rsidR="00E62F91" w:rsidRPr="003453F8" w:rsidRDefault="00E62F91" w:rsidP="00E62F91">
      <w:pPr>
        <w:pStyle w:val="Akapitzlist"/>
        <w:ind w:left="284"/>
        <w:jc w:val="both"/>
      </w:pPr>
    </w:p>
    <w:sectPr w:rsidR="00E62F91" w:rsidRPr="0034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607"/>
    <w:multiLevelType w:val="hybridMultilevel"/>
    <w:tmpl w:val="2D9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685"/>
    <w:multiLevelType w:val="hybridMultilevel"/>
    <w:tmpl w:val="9D7661EE"/>
    <w:lvl w:ilvl="0" w:tplc="40882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665C6"/>
    <w:multiLevelType w:val="hybridMultilevel"/>
    <w:tmpl w:val="CC8A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2D35"/>
    <w:multiLevelType w:val="hybridMultilevel"/>
    <w:tmpl w:val="73CC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36072"/>
    <w:multiLevelType w:val="hybridMultilevel"/>
    <w:tmpl w:val="3148D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B6"/>
    <w:rsid w:val="003453F8"/>
    <w:rsid w:val="003F618E"/>
    <w:rsid w:val="00537809"/>
    <w:rsid w:val="0066097D"/>
    <w:rsid w:val="007857B6"/>
    <w:rsid w:val="008307D0"/>
    <w:rsid w:val="00AA2AF5"/>
    <w:rsid w:val="00DC50FF"/>
    <w:rsid w:val="00E62F91"/>
    <w:rsid w:val="00E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EF1F"/>
  <w15:chartTrackingRefBased/>
  <w15:docId w15:val="{25DDC4BD-BBE4-4EB5-B580-88E9A38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dskow</dc:creator>
  <cp:keywords/>
  <dc:description/>
  <cp:lastModifiedBy> </cp:lastModifiedBy>
  <cp:revision>2</cp:revision>
  <dcterms:created xsi:type="dcterms:W3CDTF">2019-09-17T09:43:00Z</dcterms:created>
  <dcterms:modified xsi:type="dcterms:W3CDTF">2019-09-17T09:43:00Z</dcterms:modified>
</cp:coreProperties>
</file>